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FFC9" w14:textId="73CA3622" w:rsidR="005C6D29" w:rsidRPr="00BD1E1A" w:rsidRDefault="00A87AFD">
      <w:pPr>
        <w:rPr>
          <w:rFonts w:ascii="Comic Sans MS" w:hAnsi="Comic Sans MS"/>
          <w:color w:val="FF0000"/>
          <w:sz w:val="24"/>
          <w:szCs w:val="24"/>
        </w:rPr>
      </w:pPr>
      <w:r w:rsidRPr="00BD1E1A">
        <w:rPr>
          <w:rFonts w:ascii="Comic Sans MS" w:hAnsi="Comic Sans MS"/>
          <w:color w:val="FF0000"/>
          <w:sz w:val="24"/>
          <w:szCs w:val="24"/>
        </w:rPr>
        <w:t xml:space="preserve">Bun go Barr – Cian </w:t>
      </w:r>
      <w:proofErr w:type="spellStart"/>
      <w:r w:rsidR="00C6431C" w:rsidRPr="00BD1E1A">
        <w:rPr>
          <w:rFonts w:ascii="Comic Sans MS" w:hAnsi="Comic Sans MS"/>
          <w:color w:val="FF0000"/>
          <w:sz w:val="24"/>
          <w:szCs w:val="24"/>
        </w:rPr>
        <w:t>i</w:t>
      </w:r>
      <w:proofErr w:type="spellEnd"/>
      <w:r w:rsidRPr="00BD1E1A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D1E1A">
        <w:rPr>
          <w:rFonts w:ascii="Comic Sans MS" w:hAnsi="Comic Sans MS"/>
          <w:color w:val="FF0000"/>
          <w:sz w:val="24"/>
          <w:szCs w:val="24"/>
        </w:rPr>
        <w:t>bhFeighil</w:t>
      </w:r>
      <w:proofErr w:type="spellEnd"/>
      <w:r w:rsidRPr="00BD1E1A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BD1E1A">
        <w:rPr>
          <w:rFonts w:ascii="Comic Sans MS" w:hAnsi="Comic Sans MS"/>
          <w:color w:val="FF0000"/>
          <w:sz w:val="24"/>
          <w:szCs w:val="24"/>
        </w:rPr>
        <w:t>Tí</w:t>
      </w:r>
      <w:proofErr w:type="spellEnd"/>
      <w:r w:rsidRPr="00BD1E1A">
        <w:rPr>
          <w:rFonts w:ascii="Comic Sans MS" w:hAnsi="Comic Sans MS"/>
          <w:color w:val="FF0000"/>
          <w:sz w:val="24"/>
          <w:szCs w:val="24"/>
        </w:rPr>
        <w:t>.</w:t>
      </w:r>
    </w:p>
    <w:p w14:paraId="4ABA4DF1" w14:textId="77777777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>B</w:t>
      </w:r>
    </w:p>
    <w:p w14:paraId="6963BF83" w14:textId="0DAD4199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 1.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Cian </w:t>
      </w:r>
      <w:proofErr w:type="spellStart"/>
      <w:r w:rsidRPr="00C6431C">
        <w:rPr>
          <w:rFonts w:ascii="Comic Sans MS" w:hAnsi="Comic Sans MS"/>
          <w:sz w:val="24"/>
          <w:szCs w:val="24"/>
        </w:rPr>
        <w:t>i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bhfeighil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tí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07ACA627" w14:textId="639200A6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Daidí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C6431C">
        <w:rPr>
          <w:rFonts w:ascii="Comic Sans MS" w:hAnsi="Comic Sans MS"/>
          <w:sz w:val="24"/>
          <w:szCs w:val="24"/>
        </w:rPr>
        <w:t>dtí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bhaile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mór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="00BD1E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charr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08F2801F" w14:textId="670D3828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C6431C">
        <w:rPr>
          <w:rFonts w:ascii="Comic Sans MS" w:hAnsi="Comic Sans MS"/>
          <w:sz w:val="24"/>
          <w:szCs w:val="24"/>
        </w:rPr>
        <w:t>Nuair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6431C">
        <w:rPr>
          <w:rFonts w:ascii="Comic Sans MS" w:hAnsi="Comic Sans MS"/>
          <w:sz w:val="24"/>
          <w:szCs w:val="24"/>
        </w:rPr>
        <w:t>d’fhág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Daidí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6431C">
        <w:rPr>
          <w:rFonts w:ascii="Comic Sans MS" w:hAnsi="Comic Sans MS"/>
          <w:sz w:val="24"/>
          <w:szCs w:val="24"/>
        </w:rPr>
        <w:t>léim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Cian </w:t>
      </w:r>
      <w:proofErr w:type="spellStart"/>
      <w:r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leaba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01304C66" w14:textId="2245A8FC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C6431C">
        <w:rPr>
          <w:rFonts w:ascii="Comic Sans MS" w:hAnsi="Comic Sans MS"/>
          <w:sz w:val="24"/>
          <w:szCs w:val="24"/>
        </w:rPr>
        <w:t>Dhúisigh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sé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6431C">
        <w:rPr>
          <w:rFonts w:ascii="Comic Sans MS" w:hAnsi="Comic Sans MS"/>
          <w:sz w:val="24"/>
          <w:szCs w:val="24"/>
        </w:rPr>
        <w:t>haon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déag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6431C">
        <w:rPr>
          <w:rFonts w:ascii="Comic Sans MS" w:hAnsi="Comic Sans MS"/>
          <w:sz w:val="24"/>
          <w:szCs w:val="24"/>
        </w:rPr>
        <w:t>chlog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65709BCB" w14:textId="677C9F00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Siobhán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Róisín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suí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sé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trína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chéile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32ECADC6" w14:textId="2CB37F9A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Cian ag </w:t>
      </w:r>
      <w:proofErr w:type="spellStart"/>
      <w:r w:rsidRPr="00C6431C">
        <w:rPr>
          <w:rFonts w:ascii="Comic Sans MS" w:hAnsi="Comic Sans MS"/>
          <w:sz w:val="24"/>
          <w:szCs w:val="24"/>
        </w:rPr>
        <w:t>tabhairt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orduithe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7D32FD99" w14:textId="7878C5C3" w:rsidR="00A87AFD" w:rsidRPr="00C6431C" w:rsidRDefault="00A87AFD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7.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áthas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ar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na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cailíní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rinne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Cian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deoch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álainn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triúr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A40" w:rsidRPr="00C6431C">
        <w:rPr>
          <w:rFonts w:ascii="Comic Sans MS" w:hAnsi="Comic Sans MS"/>
          <w:sz w:val="24"/>
          <w:szCs w:val="24"/>
        </w:rPr>
        <w:t>acu</w:t>
      </w:r>
      <w:proofErr w:type="spellEnd"/>
      <w:r w:rsidR="00616A40" w:rsidRPr="00C6431C">
        <w:rPr>
          <w:rFonts w:ascii="Comic Sans MS" w:hAnsi="Comic Sans MS"/>
          <w:sz w:val="24"/>
          <w:szCs w:val="24"/>
        </w:rPr>
        <w:t>.</w:t>
      </w:r>
    </w:p>
    <w:p w14:paraId="4C47BECD" w14:textId="270C3A05" w:rsidR="00616A40" w:rsidRPr="00C6431C" w:rsidRDefault="00616A40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79A3" w:rsidRPr="00C6431C">
        <w:rPr>
          <w:rFonts w:ascii="Comic Sans MS" w:hAnsi="Comic Sans MS"/>
          <w:sz w:val="24"/>
          <w:szCs w:val="24"/>
        </w:rPr>
        <w:t>suí</w:t>
      </w:r>
      <w:proofErr w:type="spellEnd"/>
      <w:r w:rsidR="000C79A3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79A3" w:rsidRPr="00C6431C">
        <w:rPr>
          <w:rFonts w:ascii="Comic Sans MS" w:hAnsi="Comic Sans MS"/>
          <w:sz w:val="24"/>
          <w:szCs w:val="24"/>
        </w:rPr>
        <w:t>trína</w:t>
      </w:r>
      <w:proofErr w:type="spellEnd"/>
      <w:r w:rsidR="000C79A3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79A3" w:rsidRPr="00C6431C">
        <w:rPr>
          <w:rFonts w:ascii="Comic Sans MS" w:hAnsi="Comic Sans MS"/>
          <w:sz w:val="24"/>
          <w:szCs w:val="24"/>
        </w:rPr>
        <w:t>chéile</w:t>
      </w:r>
      <w:proofErr w:type="spellEnd"/>
      <w:r w:rsidR="000C79A3" w:rsidRPr="00C6431C">
        <w:rPr>
          <w:rFonts w:ascii="Comic Sans MS" w:hAnsi="Comic Sans MS"/>
          <w:sz w:val="24"/>
          <w:szCs w:val="24"/>
        </w:rPr>
        <w:t>.</w:t>
      </w:r>
    </w:p>
    <w:p w14:paraId="1B1A9F4B" w14:textId="3766AF1F" w:rsidR="000C79A3" w:rsidRPr="00C6431C" w:rsidRDefault="000C79A3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9. </w:t>
      </w:r>
      <w:proofErr w:type="spellStart"/>
      <w:r w:rsidRPr="00C6431C">
        <w:rPr>
          <w:rFonts w:ascii="Comic Sans MS" w:hAnsi="Comic Sans MS"/>
          <w:sz w:val="24"/>
          <w:szCs w:val="24"/>
        </w:rPr>
        <w:t>Nuair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6431C">
        <w:rPr>
          <w:rFonts w:ascii="Comic Sans MS" w:hAnsi="Comic Sans MS"/>
          <w:sz w:val="24"/>
          <w:szCs w:val="24"/>
        </w:rPr>
        <w:t>rith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cailíní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síos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staighre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6431C">
        <w:rPr>
          <w:rFonts w:ascii="Comic Sans MS" w:hAnsi="Comic Sans MS"/>
          <w:sz w:val="24"/>
          <w:szCs w:val="24"/>
        </w:rPr>
        <w:t>thit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Róisín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thosaigh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6431C">
        <w:rPr>
          <w:rFonts w:ascii="Comic Sans MS" w:hAnsi="Comic Sans MS"/>
          <w:sz w:val="24"/>
          <w:szCs w:val="24"/>
        </w:rPr>
        <w:t>srón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ag cur </w:t>
      </w:r>
      <w:proofErr w:type="spellStart"/>
      <w:r w:rsidRPr="00C6431C">
        <w:rPr>
          <w:rFonts w:ascii="Comic Sans MS" w:hAnsi="Comic Sans MS"/>
          <w:sz w:val="24"/>
          <w:szCs w:val="24"/>
        </w:rPr>
        <w:t>fola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7958FDB8" w14:textId="51714B8B" w:rsidR="000C79A3" w:rsidRPr="00C6431C" w:rsidRDefault="000C79A3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10.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Daidí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ag </w:t>
      </w:r>
      <w:proofErr w:type="gramStart"/>
      <w:r w:rsidRPr="00C6431C">
        <w:rPr>
          <w:rFonts w:ascii="Comic Sans MS" w:hAnsi="Comic Sans MS"/>
          <w:sz w:val="24"/>
          <w:szCs w:val="24"/>
        </w:rPr>
        <w:t>an</w:t>
      </w:r>
      <w:proofErr w:type="gram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doras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026BF222" w14:textId="3D8EDC67" w:rsidR="000C79A3" w:rsidRPr="00C6431C" w:rsidRDefault="000C79A3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>C</w:t>
      </w:r>
    </w:p>
    <w:p w14:paraId="2CAA3242" w14:textId="34D2B5EA" w:rsidR="000C79A3" w:rsidRPr="00C6431C" w:rsidRDefault="000C79A3" w:rsidP="000C79A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proofErr w:type="spellStart"/>
      <w:r w:rsidRPr="00C6431C">
        <w:rPr>
          <w:rFonts w:ascii="Comic Sans MS" w:hAnsi="Comic Sans MS"/>
          <w:sz w:val="24"/>
          <w:szCs w:val="24"/>
        </w:rPr>
        <w:t>Níor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6431C">
        <w:rPr>
          <w:rFonts w:ascii="Comic Sans MS" w:hAnsi="Comic Sans MS"/>
          <w:sz w:val="24"/>
          <w:szCs w:val="24"/>
        </w:rPr>
        <w:t>dhúisigh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 2</w:t>
      </w:r>
      <w:proofErr w:type="gram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Déanfaidh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   3. </w:t>
      </w:r>
      <w:proofErr w:type="spellStart"/>
      <w:r w:rsidRPr="00C6431C">
        <w:rPr>
          <w:rFonts w:ascii="Comic Sans MS" w:hAnsi="Comic Sans MS"/>
          <w:sz w:val="24"/>
          <w:szCs w:val="24"/>
        </w:rPr>
        <w:t>Chaith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  4. </w:t>
      </w:r>
      <w:proofErr w:type="spellStart"/>
      <w:r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  5. </w:t>
      </w:r>
      <w:proofErr w:type="spellStart"/>
      <w:r w:rsidRPr="00C6431C">
        <w:rPr>
          <w:rFonts w:ascii="Comic Sans MS" w:hAnsi="Comic Sans MS"/>
          <w:sz w:val="24"/>
          <w:szCs w:val="24"/>
        </w:rPr>
        <w:t>Ní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dhearna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  6. </w:t>
      </w:r>
      <w:proofErr w:type="spellStart"/>
      <w:r w:rsidRPr="00C6431C">
        <w:rPr>
          <w:rFonts w:ascii="Comic Sans MS" w:hAnsi="Comic Sans MS"/>
          <w:sz w:val="24"/>
          <w:szCs w:val="24"/>
        </w:rPr>
        <w:t>Cuideoidh</w:t>
      </w:r>
      <w:proofErr w:type="spellEnd"/>
    </w:p>
    <w:p w14:paraId="0DAFD072" w14:textId="601975F6" w:rsidR="000C79A3" w:rsidRPr="00C6431C" w:rsidRDefault="000C79A3" w:rsidP="000C79A3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D </w:t>
      </w:r>
    </w:p>
    <w:p w14:paraId="35AA9BEE" w14:textId="28485561" w:rsidR="00263C91" w:rsidRPr="00C6431C" w:rsidRDefault="000C79A3" w:rsidP="000C79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6431C">
        <w:rPr>
          <w:rFonts w:ascii="Comic Sans MS" w:hAnsi="Comic Sans MS"/>
          <w:sz w:val="24"/>
          <w:szCs w:val="24"/>
        </w:rPr>
        <w:t>an</w:t>
      </w:r>
      <w:proofErr w:type="gram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sagart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…</w:t>
      </w:r>
      <w:r w:rsidR="00263C91" w:rsidRPr="00C6431C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="00263C91" w:rsidRPr="00C6431C">
        <w:rPr>
          <w:rFonts w:ascii="Comic Sans MS" w:hAnsi="Comic Sans MS"/>
          <w:sz w:val="24"/>
          <w:szCs w:val="24"/>
        </w:rPr>
        <w:t>léamh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r w:rsidR="00263C91" w:rsidRPr="00C6431C">
        <w:rPr>
          <w:rFonts w:ascii="Comic Sans MS" w:hAnsi="Comic Sans MS"/>
          <w:sz w:val="24"/>
          <w:szCs w:val="24"/>
        </w:rPr>
        <w:t xml:space="preserve">  </w:t>
      </w:r>
      <w:r w:rsidRPr="00C6431C">
        <w:rPr>
          <w:rFonts w:ascii="Comic Sans MS" w:hAnsi="Comic Sans MS"/>
          <w:sz w:val="24"/>
          <w:szCs w:val="24"/>
        </w:rPr>
        <w:t xml:space="preserve">   2. </w:t>
      </w:r>
      <w:proofErr w:type="gramStart"/>
      <w:r w:rsidRPr="00C6431C">
        <w:rPr>
          <w:rFonts w:ascii="Comic Sans MS" w:hAnsi="Comic Sans MS"/>
          <w:sz w:val="24"/>
          <w:szCs w:val="24"/>
        </w:rPr>
        <w:t>an</w:t>
      </w:r>
      <w:proofErr w:type="gram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chlann</w:t>
      </w:r>
      <w:proofErr w:type="spellEnd"/>
      <w:r w:rsidR="00263C91" w:rsidRPr="00C6431C">
        <w:rPr>
          <w:rFonts w:ascii="Comic Sans MS" w:hAnsi="Comic Sans MS"/>
          <w:sz w:val="24"/>
          <w:szCs w:val="24"/>
        </w:rPr>
        <w:t xml:space="preserve"> …ag </w:t>
      </w:r>
      <w:proofErr w:type="spellStart"/>
      <w:r w:rsidR="00263C91" w:rsidRPr="00C6431C">
        <w:rPr>
          <w:rFonts w:ascii="Comic Sans MS" w:hAnsi="Comic Sans MS"/>
          <w:sz w:val="24"/>
          <w:szCs w:val="24"/>
        </w:rPr>
        <w:t>siúl</w:t>
      </w:r>
      <w:proofErr w:type="spellEnd"/>
      <w:r w:rsidR="00263C91" w:rsidRPr="00C6431C">
        <w:rPr>
          <w:rFonts w:ascii="Comic Sans MS" w:hAnsi="Comic Sans MS"/>
          <w:sz w:val="24"/>
          <w:szCs w:val="24"/>
        </w:rPr>
        <w:t xml:space="preserve">      </w:t>
      </w:r>
      <w:r w:rsidRPr="00C6431C">
        <w:rPr>
          <w:rFonts w:ascii="Comic Sans MS" w:hAnsi="Comic Sans MS"/>
          <w:sz w:val="24"/>
          <w:szCs w:val="24"/>
        </w:rPr>
        <w:t xml:space="preserve">  3. an </w:t>
      </w:r>
      <w:proofErr w:type="spellStart"/>
      <w:r w:rsidRPr="00C6431C">
        <w:rPr>
          <w:rFonts w:ascii="Comic Sans MS" w:hAnsi="Comic Sans MS"/>
          <w:sz w:val="24"/>
          <w:szCs w:val="24"/>
        </w:rPr>
        <w:t>feighlí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…. ag </w:t>
      </w:r>
      <w:proofErr w:type="spellStart"/>
      <w:r w:rsidRPr="00C6431C">
        <w:rPr>
          <w:rFonts w:ascii="Comic Sans MS" w:hAnsi="Comic Sans MS"/>
          <w:sz w:val="24"/>
          <w:szCs w:val="24"/>
        </w:rPr>
        <w:t>scuabadh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  </w:t>
      </w:r>
    </w:p>
    <w:p w14:paraId="4BCF38BB" w14:textId="53EF34A3" w:rsidR="000C79A3" w:rsidRPr="00C6431C" w:rsidRDefault="000C79A3" w:rsidP="00263C91">
      <w:pPr>
        <w:pStyle w:val="ListParagraph"/>
        <w:ind w:left="660"/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 xml:space="preserve">4. </w:t>
      </w:r>
      <w:r w:rsidR="00263C91" w:rsidRPr="00C6431C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263C91" w:rsidRPr="00C6431C">
        <w:rPr>
          <w:rFonts w:ascii="Comic Sans MS" w:hAnsi="Comic Sans MS"/>
          <w:sz w:val="24"/>
          <w:szCs w:val="24"/>
        </w:rPr>
        <w:t>rúnaí</w:t>
      </w:r>
      <w:proofErr w:type="spellEnd"/>
      <w:r w:rsidR="00263C91" w:rsidRPr="00C6431C">
        <w:rPr>
          <w:rFonts w:ascii="Comic Sans MS" w:hAnsi="Comic Sans MS"/>
          <w:sz w:val="24"/>
          <w:szCs w:val="24"/>
        </w:rPr>
        <w:t xml:space="preserve"> ….ag </w:t>
      </w:r>
      <w:proofErr w:type="spellStart"/>
      <w:r w:rsidR="00263C91" w:rsidRPr="00C6431C">
        <w:rPr>
          <w:rFonts w:ascii="Comic Sans MS" w:hAnsi="Comic Sans MS"/>
          <w:sz w:val="24"/>
          <w:szCs w:val="24"/>
        </w:rPr>
        <w:t>obair</w:t>
      </w:r>
      <w:proofErr w:type="spellEnd"/>
      <w:r w:rsidR="00263C91" w:rsidRPr="00C6431C">
        <w:rPr>
          <w:rFonts w:ascii="Comic Sans MS" w:hAnsi="Comic Sans MS"/>
          <w:sz w:val="24"/>
          <w:szCs w:val="24"/>
        </w:rPr>
        <w:t xml:space="preserve">     5. an t-</w:t>
      </w:r>
      <w:proofErr w:type="spellStart"/>
      <w:r w:rsidR="00263C91" w:rsidRPr="00C6431C">
        <w:rPr>
          <w:rFonts w:ascii="Comic Sans MS" w:hAnsi="Comic Sans MS"/>
          <w:sz w:val="24"/>
          <w:szCs w:val="24"/>
        </w:rPr>
        <w:t>innealtóir</w:t>
      </w:r>
      <w:proofErr w:type="spellEnd"/>
      <w:r w:rsidR="00263C91" w:rsidRPr="00C6431C">
        <w:rPr>
          <w:rFonts w:ascii="Comic Sans MS" w:hAnsi="Comic Sans MS"/>
          <w:sz w:val="24"/>
          <w:szCs w:val="24"/>
        </w:rPr>
        <w:t xml:space="preserve"> …. ag </w:t>
      </w:r>
      <w:proofErr w:type="spellStart"/>
      <w:r w:rsidR="00263C91" w:rsidRPr="00C6431C">
        <w:rPr>
          <w:rFonts w:ascii="Comic Sans MS" w:hAnsi="Comic Sans MS"/>
          <w:sz w:val="24"/>
          <w:szCs w:val="24"/>
        </w:rPr>
        <w:t>iascaireacht</w:t>
      </w:r>
      <w:proofErr w:type="spellEnd"/>
    </w:p>
    <w:p w14:paraId="39EB8450" w14:textId="1E3DF268" w:rsidR="00263C91" w:rsidRPr="00C6431C" w:rsidRDefault="00263C91" w:rsidP="00263C91">
      <w:pPr>
        <w:rPr>
          <w:rFonts w:ascii="Comic Sans MS" w:hAnsi="Comic Sans MS"/>
          <w:sz w:val="24"/>
          <w:szCs w:val="24"/>
        </w:rPr>
      </w:pPr>
      <w:r w:rsidRPr="00C6431C">
        <w:rPr>
          <w:rFonts w:ascii="Comic Sans MS" w:hAnsi="Comic Sans MS"/>
          <w:sz w:val="24"/>
          <w:szCs w:val="24"/>
        </w:rPr>
        <w:t>E</w:t>
      </w:r>
    </w:p>
    <w:p w14:paraId="498949CF" w14:textId="625BA656" w:rsidR="00263C91" w:rsidRPr="00C6431C" w:rsidRDefault="00263C91" w:rsidP="00263C9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dochtúir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bhfeighil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ospidéal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inné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1544B7F4" w14:textId="520DC4C9" w:rsidR="00263C91" w:rsidRPr="00C6431C" w:rsidRDefault="00263C91" w:rsidP="00263C9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garda </w:t>
      </w:r>
      <w:proofErr w:type="spellStart"/>
      <w:r w:rsidRPr="00C6431C">
        <w:rPr>
          <w:rFonts w:ascii="Comic Sans MS" w:hAnsi="Comic Sans MS"/>
          <w:sz w:val="24"/>
          <w:szCs w:val="24"/>
        </w:rPr>
        <w:t>i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bhfeighil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aerfoirt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inné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75432D61" w14:textId="2E6BDD83" w:rsidR="00263C91" w:rsidRPr="00C6431C" w:rsidRDefault="00263C91" w:rsidP="00263C9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siopadóir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bhfeighil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siopa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inné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7B1DC2A1" w14:textId="5C014991" w:rsidR="00263C91" w:rsidRPr="00C6431C" w:rsidRDefault="00263C91" w:rsidP="00263C9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príomhoide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bhfeighil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scoile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inné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38701D90" w14:textId="606406CE" w:rsidR="00263C91" w:rsidRPr="00C6431C" w:rsidRDefault="00263C91" w:rsidP="00263C9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madra</w:t>
      </w:r>
      <w:proofErr w:type="spellEnd"/>
      <w:r w:rsidRPr="00C6431C">
        <w:rPr>
          <w:rFonts w:ascii="Comic Sans MS" w:hAnsi="Comic Sans MS"/>
          <w:sz w:val="24"/>
          <w:szCs w:val="24"/>
        </w:rPr>
        <w:t>/</w:t>
      </w:r>
      <w:proofErr w:type="spellStart"/>
      <w:r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Pr="00C6431C">
        <w:rPr>
          <w:rFonts w:ascii="Comic Sans MS" w:hAnsi="Comic Sans MS"/>
          <w:sz w:val="24"/>
          <w:szCs w:val="24"/>
        </w:rPr>
        <w:t>/</w:t>
      </w:r>
      <w:proofErr w:type="spellStart"/>
      <w:r w:rsidRPr="00C6431C">
        <w:rPr>
          <w:rFonts w:ascii="Comic Sans MS" w:hAnsi="Comic Sans MS"/>
          <w:sz w:val="24"/>
          <w:szCs w:val="24"/>
        </w:rPr>
        <w:t>Daidí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/ Cian/mise </w:t>
      </w:r>
      <w:proofErr w:type="spellStart"/>
      <w:r w:rsidRPr="00C6431C">
        <w:rPr>
          <w:rFonts w:ascii="Comic Sans MS" w:hAnsi="Comic Sans MS"/>
          <w:sz w:val="24"/>
          <w:szCs w:val="24"/>
        </w:rPr>
        <w:t>i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bhfeighil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tí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inné</w:t>
      </w:r>
      <w:proofErr w:type="spellEnd"/>
      <w:r w:rsidRPr="00C6431C">
        <w:rPr>
          <w:rFonts w:ascii="Comic Sans MS" w:hAnsi="Comic Sans MS"/>
          <w:sz w:val="24"/>
          <w:szCs w:val="24"/>
        </w:rPr>
        <w:t>.</w:t>
      </w:r>
    </w:p>
    <w:p w14:paraId="46398227" w14:textId="77777777" w:rsidR="00C6431C" w:rsidRPr="00C6431C" w:rsidRDefault="00C6431C" w:rsidP="00263C91">
      <w:pPr>
        <w:jc w:val="center"/>
        <w:rPr>
          <w:rFonts w:ascii="Comic Sans MS" w:hAnsi="Comic Sans MS"/>
          <w:sz w:val="24"/>
          <w:szCs w:val="24"/>
        </w:rPr>
      </w:pPr>
    </w:p>
    <w:p w14:paraId="0E7150A7" w14:textId="77777777" w:rsidR="00BD1E1A" w:rsidRDefault="00BD1E1A" w:rsidP="00263C91">
      <w:pPr>
        <w:jc w:val="center"/>
        <w:rPr>
          <w:rFonts w:ascii="Comic Sans MS" w:hAnsi="Comic Sans MS"/>
          <w:sz w:val="24"/>
          <w:szCs w:val="24"/>
        </w:rPr>
      </w:pPr>
    </w:p>
    <w:p w14:paraId="4105F821" w14:textId="77777777" w:rsidR="00BD1E1A" w:rsidRDefault="00BD1E1A" w:rsidP="00263C91">
      <w:pPr>
        <w:jc w:val="center"/>
        <w:rPr>
          <w:rFonts w:ascii="Comic Sans MS" w:hAnsi="Comic Sans MS"/>
          <w:sz w:val="24"/>
          <w:szCs w:val="24"/>
        </w:rPr>
      </w:pPr>
    </w:p>
    <w:p w14:paraId="7865EEB0" w14:textId="2C2FCE31" w:rsidR="00263C91" w:rsidRPr="00C6431C" w:rsidRDefault="00263C91" w:rsidP="00263C91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6431C">
        <w:rPr>
          <w:rFonts w:ascii="Comic Sans MS" w:hAnsi="Comic Sans MS"/>
          <w:sz w:val="24"/>
          <w:szCs w:val="24"/>
        </w:rPr>
        <w:lastRenderedPageBreak/>
        <w:t xml:space="preserve">K – An </w:t>
      </w:r>
      <w:proofErr w:type="spellStart"/>
      <w:r w:rsidRPr="00C6431C">
        <w:rPr>
          <w:rFonts w:ascii="Comic Sans MS" w:hAnsi="Comic Sans MS"/>
          <w:sz w:val="24"/>
          <w:szCs w:val="24"/>
        </w:rPr>
        <w:t>Folúsghlantóir</w:t>
      </w:r>
      <w:proofErr w:type="spellEnd"/>
    </w:p>
    <w:p w14:paraId="1165EAE4" w14:textId="35F64ED4" w:rsidR="00263C91" w:rsidRPr="00C6431C" w:rsidRDefault="0035606D" w:rsidP="00263C91">
      <w:pPr>
        <w:rPr>
          <w:rFonts w:ascii="Comic Sans MS" w:hAnsi="Comic Sans MS"/>
          <w:sz w:val="24"/>
          <w:szCs w:val="24"/>
        </w:rPr>
      </w:pPr>
      <w:proofErr w:type="gramStart"/>
      <w:r w:rsidRPr="00C6431C">
        <w:rPr>
          <w:rFonts w:ascii="Comic Sans MS" w:hAnsi="Comic Sans MS"/>
          <w:sz w:val="24"/>
          <w:szCs w:val="24"/>
        </w:rPr>
        <w:t>An</w:t>
      </w:r>
      <w:proofErr w:type="gram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Satharn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r w:rsidRPr="00C6431C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ann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Seimí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C6431C">
        <w:rPr>
          <w:rFonts w:ascii="Comic Sans MS" w:hAnsi="Comic Sans MS"/>
          <w:sz w:val="24"/>
          <w:szCs w:val="24"/>
        </w:rPr>
        <w:t>súgradh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ghairdín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6431C">
        <w:rPr>
          <w:rFonts w:ascii="Comic Sans MS" w:hAnsi="Comic Sans MS"/>
          <w:sz w:val="24"/>
          <w:szCs w:val="24"/>
        </w:rPr>
        <w:t>chaire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ag teach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cuairt</w:t>
      </w:r>
      <w:proofErr w:type="spellEnd"/>
      <w:r w:rsidRPr="00C6431C">
        <w:rPr>
          <w:rFonts w:ascii="Comic Sans MS" w:hAnsi="Comic Sans MS"/>
          <w:sz w:val="24"/>
          <w:szCs w:val="24"/>
        </w:rPr>
        <w:t>. ‘</w:t>
      </w:r>
      <w:proofErr w:type="spellStart"/>
      <w:r w:rsidRPr="00C6431C">
        <w:rPr>
          <w:rFonts w:ascii="Comic Sans MS" w:hAnsi="Comic Sans MS"/>
          <w:sz w:val="24"/>
          <w:szCs w:val="24"/>
        </w:rPr>
        <w:t>Cuir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slacht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C6431C">
        <w:rPr>
          <w:rFonts w:ascii="Comic Sans MS" w:hAnsi="Comic Sans MS"/>
          <w:sz w:val="24"/>
          <w:szCs w:val="24"/>
        </w:rPr>
        <w:t>sheomra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codlata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,’ </w:t>
      </w:r>
      <w:proofErr w:type="spellStart"/>
      <w:r w:rsidRPr="00C6431C">
        <w:rPr>
          <w:rFonts w:ascii="Comic Sans MS" w:hAnsi="Comic Sans MS"/>
          <w:sz w:val="24"/>
          <w:szCs w:val="24"/>
        </w:rPr>
        <w:t>arsa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Cuideoidh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mé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leat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,’ </w:t>
      </w:r>
      <w:proofErr w:type="spellStart"/>
      <w:r w:rsidRPr="00C6431C">
        <w:rPr>
          <w:rFonts w:ascii="Comic Sans MS" w:hAnsi="Comic Sans MS"/>
          <w:sz w:val="24"/>
          <w:szCs w:val="24"/>
        </w:rPr>
        <w:t>arsa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Rossa. </w:t>
      </w:r>
      <w:proofErr w:type="spellStart"/>
      <w:r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r w:rsidRPr="00C6431C">
        <w:rPr>
          <w:rFonts w:ascii="Comic Sans MS" w:hAnsi="Comic Sans MS"/>
          <w:color w:val="FF0000"/>
          <w:sz w:val="24"/>
          <w:szCs w:val="24"/>
        </w:rPr>
        <w:t xml:space="preserve">an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bheirt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acu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suas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staighre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Pr="00C6431C">
        <w:rPr>
          <w:rFonts w:ascii="Comic Sans MS" w:hAnsi="Comic Sans MS"/>
          <w:sz w:val="24"/>
          <w:szCs w:val="24"/>
        </w:rPr>
        <w:t>thosaigh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Rossa ag </w:t>
      </w:r>
      <w:proofErr w:type="spellStart"/>
      <w:r w:rsidRPr="00C6431C">
        <w:rPr>
          <w:rFonts w:ascii="Comic Sans MS" w:hAnsi="Comic Sans MS"/>
          <w:sz w:val="24"/>
          <w:szCs w:val="24"/>
        </w:rPr>
        <w:t>súgradh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ar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ríomhaire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. </w:t>
      </w:r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Thosaigh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C6431C">
        <w:rPr>
          <w:rFonts w:ascii="Comic Sans MS" w:hAnsi="Comic Sans MS"/>
          <w:sz w:val="24"/>
          <w:szCs w:val="24"/>
        </w:rPr>
        <w:t>obair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Gordo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r w:rsidRPr="00C6431C">
        <w:rPr>
          <w:rFonts w:ascii="Comic Sans MS" w:hAnsi="Comic Sans MS"/>
          <w:color w:val="FF0000"/>
          <w:sz w:val="24"/>
          <w:szCs w:val="24"/>
        </w:rPr>
        <w:t xml:space="preserve">in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éineacht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leo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siad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codlata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Rith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Gordo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faoin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leaba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Chuir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na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bréagáin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bhosca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bréagán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Chuir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sé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héadaí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tarraiceán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431C">
        <w:rPr>
          <w:rFonts w:ascii="Comic Sans MS" w:hAnsi="Comic Sans MS"/>
          <w:sz w:val="24"/>
          <w:szCs w:val="24"/>
        </w:rPr>
        <w:t>Ansin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phioc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suas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stocaí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agus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na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bróga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r w:rsidRPr="00C6431C">
        <w:rPr>
          <w:rFonts w:ascii="Comic Sans MS" w:hAnsi="Comic Sans MS"/>
          <w:color w:val="FF0000"/>
          <w:sz w:val="24"/>
          <w:szCs w:val="24"/>
        </w:rPr>
        <w:t xml:space="preserve">Tar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éis</w:t>
      </w:r>
      <w:proofErr w:type="spellEnd"/>
      <w:r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color w:val="FF0000"/>
          <w:sz w:val="24"/>
          <w:szCs w:val="24"/>
        </w:rPr>
        <w:t>tamaill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6431C">
        <w:rPr>
          <w:rFonts w:ascii="Comic Sans MS" w:hAnsi="Comic Sans MS"/>
          <w:sz w:val="24"/>
          <w:szCs w:val="24"/>
        </w:rPr>
        <w:t>bhí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deas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31C">
        <w:rPr>
          <w:rFonts w:ascii="Comic Sans MS" w:hAnsi="Comic Sans MS"/>
          <w:sz w:val="24"/>
          <w:szCs w:val="24"/>
        </w:rPr>
        <w:t>néata</w:t>
      </w:r>
      <w:proofErr w:type="spellEnd"/>
      <w:r w:rsidRPr="00C6431C">
        <w:rPr>
          <w:rFonts w:ascii="Comic Sans MS" w:hAnsi="Comic Sans MS"/>
          <w:sz w:val="24"/>
          <w:szCs w:val="24"/>
        </w:rPr>
        <w:t xml:space="preserve">. </w:t>
      </w:r>
      <w:r w:rsidR="00F655DB" w:rsidRPr="00C6431C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tubaiste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Nuair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d’fhág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codlata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tharraing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Gordó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na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héadaí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amach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="00F655DB" w:rsidRPr="00C6431C">
        <w:rPr>
          <w:rFonts w:ascii="Comic Sans MS" w:hAnsi="Comic Sans MS"/>
          <w:sz w:val="24"/>
          <w:szCs w:val="24"/>
        </w:rPr>
        <w:t>an</w:t>
      </w:r>
      <w:proofErr w:type="gram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tarraiceán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síos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an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staighre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Fuair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folúsghlantóir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suí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Chuir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folúsghlantóir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siúl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agus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thosaigh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obair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suí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hálainn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Amach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doras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rith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Gordó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seomra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suí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Rith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timpeall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agus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timpeall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Ach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tubaiste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! 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Leag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vása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den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bhord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vása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briste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>.</w:t>
      </w:r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Chuir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slacht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gcistin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Ach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tubaiste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Tháinig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Gordó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agus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thóg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paicéad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brioscaí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="00F655DB" w:rsidRPr="00C6431C">
        <w:rPr>
          <w:rFonts w:ascii="Comic Sans MS" w:hAnsi="Comic Sans MS"/>
          <w:sz w:val="24"/>
          <w:szCs w:val="24"/>
        </w:rPr>
        <w:t>an</w:t>
      </w:r>
      <w:proofErr w:type="gram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gcófra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Tar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éis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tamaill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na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brioscaí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 fud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na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háite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Chuir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folúsghlantóir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faoin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staighre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Leis sin,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tháinig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isteach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Dúirt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raibh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teach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glan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ó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bhun</w:t>
      </w:r>
      <w:proofErr w:type="spellEnd"/>
      <w:r w:rsidR="00F655DB" w:rsidRPr="00C6431C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="00F655DB" w:rsidRPr="00C6431C">
        <w:rPr>
          <w:rFonts w:ascii="Comic Sans MS" w:hAnsi="Comic Sans MS"/>
          <w:color w:val="FF0000"/>
          <w:sz w:val="24"/>
          <w:szCs w:val="24"/>
        </w:rPr>
        <w:t>barr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Chuaigh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sheomra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seomra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an teach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trína</w:t>
      </w:r>
      <w:proofErr w:type="spellEnd"/>
      <w:r w:rsidR="00F655DB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55DB" w:rsidRPr="00C6431C">
        <w:rPr>
          <w:rFonts w:ascii="Comic Sans MS" w:hAnsi="Comic Sans MS"/>
          <w:sz w:val="24"/>
          <w:szCs w:val="24"/>
        </w:rPr>
        <w:t>chéile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Ní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raibh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Mamaí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color w:val="FF0000"/>
          <w:sz w:val="24"/>
          <w:szCs w:val="24"/>
        </w:rPr>
        <w:t>ró-shásta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i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dtrioblóid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bhí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Gordo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color w:val="FF0000"/>
          <w:sz w:val="24"/>
          <w:szCs w:val="24"/>
        </w:rPr>
        <w:t>ina</w:t>
      </w:r>
      <w:proofErr w:type="spellEnd"/>
      <w:r w:rsidR="00C6431C"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color w:val="FF0000"/>
          <w:sz w:val="24"/>
          <w:szCs w:val="24"/>
        </w:rPr>
        <w:t>chodladh</w:t>
      </w:r>
      <w:proofErr w:type="spellEnd"/>
      <w:r w:rsidR="00C6431C" w:rsidRPr="00C6431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C6431C" w:rsidRPr="00C6431C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sámh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sa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chiseán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Séimí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431C" w:rsidRPr="00C6431C">
        <w:rPr>
          <w:rFonts w:ascii="Comic Sans MS" w:hAnsi="Comic Sans MS"/>
          <w:sz w:val="24"/>
          <w:szCs w:val="24"/>
        </w:rPr>
        <w:t>bocht</w:t>
      </w:r>
      <w:proofErr w:type="spellEnd"/>
      <w:r w:rsidR="00C6431C" w:rsidRPr="00C6431C">
        <w:rPr>
          <w:rFonts w:ascii="Comic Sans MS" w:hAnsi="Comic Sans MS"/>
          <w:sz w:val="24"/>
          <w:szCs w:val="24"/>
        </w:rPr>
        <w:t>!</w:t>
      </w:r>
    </w:p>
    <w:p w14:paraId="710915DE" w14:textId="77777777" w:rsidR="00263C91" w:rsidRPr="00C6431C" w:rsidRDefault="00263C91" w:rsidP="00263C91">
      <w:pPr>
        <w:pStyle w:val="ListParagraph"/>
        <w:ind w:left="660"/>
        <w:rPr>
          <w:rFonts w:ascii="Comic Sans MS" w:hAnsi="Comic Sans MS"/>
          <w:sz w:val="24"/>
          <w:szCs w:val="24"/>
        </w:rPr>
      </w:pPr>
    </w:p>
    <w:sectPr w:rsidR="00263C91" w:rsidRPr="00C6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68CE"/>
    <w:multiLevelType w:val="hybridMultilevel"/>
    <w:tmpl w:val="74122FA6"/>
    <w:lvl w:ilvl="0" w:tplc="44EA22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0" w:hanging="360"/>
      </w:pPr>
    </w:lvl>
    <w:lvl w:ilvl="2" w:tplc="1809001B" w:tentative="1">
      <w:start w:val="1"/>
      <w:numFmt w:val="lowerRoman"/>
      <w:lvlText w:val="%3."/>
      <w:lvlJc w:val="right"/>
      <w:pPr>
        <w:ind w:left="2100" w:hanging="180"/>
      </w:pPr>
    </w:lvl>
    <w:lvl w:ilvl="3" w:tplc="1809000F" w:tentative="1">
      <w:start w:val="1"/>
      <w:numFmt w:val="decimal"/>
      <w:lvlText w:val="%4."/>
      <w:lvlJc w:val="left"/>
      <w:pPr>
        <w:ind w:left="2820" w:hanging="360"/>
      </w:pPr>
    </w:lvl>
    <w:lvl w:ilvl="4" w:tplc="18090019" w:tentative="1">
      <w:start w:val="1"/>
      <w:numFmt w:val="lowerLetter"/>
      <w:lvlText w:val="%5."/>
      <w:lvlJc w:val="left"/>
      <w:pPr>
        <w:ind w:left="3540" w:hanging="360"/>
      </w:pPr>
    </w:lvl>
    <w:lvl w:ilvl="5" w:tplc="1809001B" w:tentative="1">
      <w:start w:val="1"/>
      <w:numFmt w:val="lowerRoman"/>
      <w:lvlText w:val="%6."/>
      <w:lvlJc w:val="right"/>
      <w:pPr>
        <w:ind w:left="4260" w:hanging="180"/>
      </w:pPr>
    </w:lvl>
    <w:lvl w:ilvl="6" w:tplc="1809000F" w:tentative="1">
      <w:start w:val="1"/>
      <w:numFmt w:val="decimal"/>
      <w:lvlText w:val="%7."/>
      <w:lvlJc w:val="left"/>
      <w:pPr>
        <w:ind w:left="4980" w:hanging="360"/>
      </w:pPr>
    </w:lvl>
    <w:lvl w:ilvl="7" w:tplc="18090019" w:tentative="1">
      <w:start w:val="1"/>
      <w:numFmt w:val="lowerLetter"/>
      <w:lvlText w:val="%8."/>
      <w:lvlJc w:val="left"/>
      <w:pPr>
        <w:ind w:left="5700" w:hanging="360"/>
      </w:pPr>
    </w:lvl>
    <w:lvl w:ilvl="8" w:tplc="1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991363C"/>
    <w:multiLevelType w:val="hybridMultilevel"/>
    <w:tmpl w:val="DC400BB6"/>
    <w:lvl w:ilvl="0" w:tplc="8708B5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0" w:hanging="360"/>
      </w:pPr>
    </w:lvl>
    <w:lvl w:ilvl="2" w:tplc="1809001B" w:tentative="1">
      <w:start w:val="1"/>
      <w:numFmt w:val="lowerRoman"/>
      <w:lvlText w:val="%3."/>
      <w:lvlJc w:val="right"/>
      <w:pPr>
        <w:ind w:left="2100" w:hanging="180"/>
      </w:pPr>
    </w:lvl>
    <w:lvl w:ilvl="3" w:tplc="1809000F" w:tentative="1">
      <w:start w:val="1"/>
      <w:numFmt w:val="decimal"/>
      <w:lvlText w:val="%4."/>
      <w:lvlJc w:val="left"/>
      <w:pPr>
        <w:ind w:left="2820" w:hanging="360"/>
      </w:pPr>
    </w:lvl>
    <w:lvl w:ilvl="4" w:tplc="18090019" w:tentative="1">
      <w:start w:val="1"/>
      <w:numFmt w:val="lowerLetter"/>
      <w:lvlText w:val="%5."/>
      <w:lvlJc w:val="left"/>
      <w:pPr>
        <w:ind w:left="3540" w:hanging="360"/>
      </w:pPr>
    </w:lvl>
    <w:lvl w:ilvl="5" w:tplc="1809001B" w:tentative="1">
      <w:start w:val="1"/>
      <w:numFmt w:val="lowerRoman"/>
      <w:lvlText w:val="%6."/>
      <w:lvlJc w:val="right"/>
      <w:pPr>
        <w:ind w:left="4260" w:hanging="180"/>
      </w:pPr>
    </w:lvl>
    <w:lvl w:ilvl="6" w:tplc="1809000F" w:tentative="1">
      <w:start w:val="1"/>
      <w:numFmt w:val="decimal"/>
      <w:lvlText w:val="%7."/>
      <w:lvlJc w:val="left"/>
      <w:pPr>
        <w:ind w:left="4980" w:hanging="360"/>
      </w:pPr>
    </w:lvl>
    <w:lvl w:ilvl="7" w:tplc="18090019" w:tentative="1">
      <w:start w:val="1"/>
      <w:numFmt w:val="lowerLetter"/>
      <w:lvlText w:val="%8."/>
      <w:lvlJc w:val="left"/>
      <w:pPr>
        <w:ind w:left="5700" w:hanging="360"/>
      </w:pPr>
    </w:lvl>
    <w:lvl w:ilvl="8" w:tplc="1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527367E"/>
    <w:multiLevelType w:val="hybridMultilevel"/>
    <w:tmpl w:val="BE9CDC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FD"/>
    <w:rsid w:val="000C79A3"/>
    <w:rsid w:val="00263C91"/>
    <w:rsid w:val="0035606D"/>
    <w:rsid w:val="005C6D29"/>
    <w:rsid w:val="00616A40"/>
    <w:rsid w:val="00A87AFD"/>
    <w:rsid w:val="00BD1E1A"/>
    <w:rsid w:val="00C6431C"/>
    <w:rsid w:val="00F6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5390"/>
  <w15:chartTrackingRefBased/>
  <w15:docId w15:val="{C8E2875B-C7DE-407F-8088-536A23D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Mohammed Nissar</cp:lastModifiedBy>
  <cp:revision>2</cp:revision>
  <dcterms:created xsi:type="dcterms:W3CDTF">2020-04-02T13:19:00Z</dcterms:created>
  <dcterms:modified xsi:type="dcterms:W3CDTF">2020-04-03T18:45:00Z</dcterms:modified>
</cp:coreProperties>
</file>