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36A85" w14:textId="77777777" w:rsidR="00EB041C" w:rsidRDefault="00EB041C">
      <w:pPr>
        <w:rPr>
          <w:b/>
          <w:bCs/>
          <w:color w:val="FF0000"/>
          <w:sz w:val="36"/>
          <w:szCs w:val="36"/>
        </w:rPr>
      </w:pPr>
      <w:r>
        <w:rPr>
          <w:b/>
          <w:bCs/>
          <w:color w:val="FF0000"/>
          <w:sz w:val="36"/>
          <w:szCs w:val="36"/>
        </w:rPr>
        <w:t>Small World</w:t>
      </w:r>
    </w:p>
    <w:p w14:paraId="076B9409" w14:textId="1FFC53B1" w:rsidR="00EB041C" w:rsidRPr="00EB041C" w:rsidRDefault="00EB041C">
      <w:pPr>
        <w:rPr>
          <w:b/>
          <w:bCs/>
          <w:color w:val="000000" w:themeColor="text1"/>
          <w:sz w:val="36"/>
          <w:szCs w:val="36"/>
        </w:rPr>
      </w:pPr>
      <w:r>
        <w:rPr>
          <w:b/>
          <w:bCs/>
          <w:color w:val="FF0000"/>
          <w:sz w:val="36"/>
          <w:szCs w:val="36"/>
        </w:rPr>
        <w:t xml:space="preserve">Unit 12, </w:t>
      </w:r>
      <w:r w:rsidRPr="00EB041C">
        <w:rPr>
          <w:b/>
          <w:bCs/>
          <w:color w:val="FF0000"/>
          <w:sz w:val="36"/>
          <w:szCs w:val="36"/>
        </w:rPr>
        <w:t>Greece</w:t>
      </w:r>
      <w:r w:rsidRPr="00EB041C">
        <w:rPr>
          <w:b/>
          <w:bCs/>
          <w:color w:val="000000" w:themeColor="text1"/>
          <w:sz w:val="36"/>
          <w:szCs w:val="36"/>
        </w:rPr>
        <w:t xml:space="preserve"> </w:t>
      </w:r>
    </w:p>
    <w:p w14:paraId="26FD0EDA" w14:textId="717A99CF" w:rsidR="007F572E" w:rsidRPr="007F572E" w:rsidRDefault="007F572E">
      <w:pPr>
        <w:rPr>
          <w:b/>
          <w:bCs/>
          <w:color w:val="000000" w:themeColor="text1"/>
          <w:sz w:val="28"/>
          <w:szCs w:val="28"/>
        </w:rPr>
      </w:pPr>
      <w:r>
        <w:rPr>
          <w:b/>
          <w:bCs/>
          <w:color w:val="000000" w:themeColor="text1"/>
          <w:sz w:val="28"/>
          <w:szCs w:val="28"/>
        </w:rPr>
        <w:t>We</w:t>
      </w:r>
      <w:r w:rsidRPr="007F572E">
        <w:rPr>
          <w:b/>
          <w:bCs/>
          <w:color w:val="000000" w:themeColor="text1"/>
          <w:sz w:val="28"/>
          <w:szCs w:val="28"/>
        </w:rPr>
        <w:t xml:space="preserve"> </w:t>
      </w:r>
      <w:r>
        <w:rPr>
          <w:b/>
          <w:bCs/>
          <w:color w:val="000000" w:themeColor="text1"/>
          <w:sz w:val="28"/>
          <w:szCs w:val="28"/>
        </w:rPr>
        <w:t xml:space="preserve">did not give the questions on page 69 to do, but we meant to. You got off lightly there. Read over the questions in the book to make sure you know the answers orally and check them below. </w:t>
      </w:r>
    </w:p>
    <w:p w14:paraId="1493ABAA" w14:textId="7FACCD71" w:rsidR="007F572E" w:rsidRDefault="007F572E">
      <w:pPr>
        <w:rPr>
          <w:b/>
          <w:bCs/>
          <w:color w:val="FF0000"/>
          <w:sz w:val="40"/>
          <w:szCs w:val="40"/>
        </w:rPr>
      </w:pPr>
      <w:r>
        <w:rPr>
          <w:noProof/>
        </w:rPr>
        <w:drawing>
          <wp:inline distT="0" distB="0" distL="0" distR="0" wp14:anchorId="0B454922" wp14:editId="0F65DA24">
            <wp:extent cx="5731510" cy="1735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735455"/>
                    </a:xfrm>
                    <a:prstGeom prst="rect">
                      <a:avLst/>
                    </a:prstGeom>
                  </pic:spPr>
                </pic:pic>
              </a:graphicData>
            </a:graphic>
          </wp:inline>
        </w:drawing>
      </w:r>
    </w:p>
    <w:p w14:paraId="23526ABA" w14:textId="368A44B5" w:rsidR="007F572E" w:rsidRDefault="007F572E">
      <w:pPr>
        <w:rPr>
          <w:rFonts w:cstheme="minorHAnsi"/>
          <w:color w:val="000000" w:themeColor="text1"/>
          <w:sz w:val="28"/>
          <w:szCs w:val="28"/>
        </w:rPr>
      </w:pPr>
      <w:r w:rsidRPr="003243F9">
        <w:rPr>
          <w:rFonts w:cstheme="minorHAnsi"/>
          <w:color w:val="70AD47" w:themeColor="accent6"/>
          <w:sz w:val="28"/>
          <w:szCs w:val="28"/>
        </w:rPr>
        <w:t>4</w:t>
      </w:r>
      <w:r w:rsidRPr="003243F9">
        <w:rPr>
          <w:rFonts w:cstheme="minorHAnsi"/>
          <w:color w:val="000000" w:themeColor="text1"/>
          <w:sz w:val="28"/>
          <w:szCs w:val="28"/>
        </w:rPr>
        <w:t xml:space="preserve">. </w:t>
      </w:r>
      <w:r w:rsidR="003243F9">
        <w:rPr>
          <w:rFonts w:cstheme="minorHAnsi"/>
          <w:color w:val="000000" w:themeColor="text1"/>
          <w:sz w:val="28"/>
          <w:szCs w:val="28"/>
        </w:rPr>
        <w:t xml:space="preserve">The soil in </w:t>
      </w:r>
      <w:r w:rsidRPr="003243F9">
        <w:rPr>
          <w:rFonts w:cstheme="minorHAnsi"/>
          <w:color w:val="1A1A1A"/>
          <w:sz w:val="28"/>
          <w:szCs w:val="28"/>
          <w:shd w:val="clear" w:color="auto" w:fill="FFFFFF"/>
        </w:rPr>
        <w:t>Greece</w:t>
      </w:r>
      <w:r w:rsidR="003243F9">
        <w:rPr>
          <w:rFonts w:cstheme="minorHAnsi"/>
          <w:color w:val="1A1A1A"/>
          <w:sz w:val="28"/>
          <w:szCs w:val="28"/>
          <w:shd w:val="clear" w:color="auto" w:fill="FFFFFF"/>
        </w:rPr>
        <w:t xml:space="preserve"> is poorer quality than in Ireland, as it does not get enough rain, so there is much less land used for farming. </w:t>
      </w:r>
      <w:r w:rsidR="00EB041C">
        <w:rPr>
          <w:rFonts w:cstheme="minorHAnsi"/>
          <w:color w:val="1A1A1A"/>
          <w:sz w:val="28"/>
          <w:szCs w:val="28"/>
          <w:shd w:val="clear" w:color="auto" w:fill="FFFFFF"/>
        </w:rPr>
        <w:t xml:space="preserve">However, it has a very dry climate so it can grow many products that do not grow well in colder, wetter climates, such as in Ireland. </w:t>
      </w:r>
      <w:r w:rsidR="003243F9">
        <w:rPr>
          <w:rFonts w:cstheme="minorHAnsi"/>
          <w:color w:val="1A1A1A"/>
          <w:sz w:val="28"/>
          <w:szCs w:val="28"/>
          <w:shd w:val="clear" w:color="auto" w:fill="FFFFFF"/>
        </w:rPr>
        <w:t>You might not have known this but crops that grow</w:t>
      </w:r>
      <w:r w:rsidR="00EB041C">
        <w:rPr>
          <w:rFonts w:cstheme="minorHAnsi"/>
          <w:color w:val="1A1A1A"/>
          <w:sz w:val="28"/>
          <w:szCs w:val="28"/>
          <w:shd w:val="clear" w:color="auto" w:fill="FFFFFF"/>
        </w:rPr>
        <w:t xml:space="preserve"> well</w:t>
      </w:r>
      <w:r w:rsidR="003243F9">
        <w:rPr>
          <w:rFonts w:cstheme="minorHAnsi"/>
          <w:color w:val="1A1A1A"/>
          <w:sz w:val="28"/>
          <w:szCs w:val="28"/>
          <w:shd w:val="clear" w:color="auto" w:fill="FFFFFF"/>
        </w:rPr>
        <w:t xml:space="preserve"> in dry climates</w:t>
      </w:r>
      <w:r w:rsidR="00EB041C">
        <w:rPr>
          <w:rFonts w:cstheme="minorHAnsi"/>
          <w:color w:val="1A1A1A"/>
          <w:sz w:val="28"/>
          <w:szCs w:val="28"/>
          <w:shd w:val="clear" w:color="auto" w:fill="FFFFFF"/>
        </w:rPr>
        <w:t>,</w:t>
      </w:r>
      <w:r w:rsidR="003243F9">
        <w:rPr>
          <w:rFonts w:cstheme="minorHAnsi"/>
          <w:color w:val="1A1A1A"/>
          <w:sz w:val="28"/>
          <w:szCs w:val="28"/>
          <w:shd w:val="clear" w:color="auto" w:fill="FFFFFF"/>
        </w:rPr>
        <w:t xml:space="preserve"> </w:t>
      </w:r>
      <w:r w:rsidR="00EB041C">
        <w:rPr>
          <w:rFonts w:cstheme="minorHAnsi"/>
          <w:color w:val="1A1A1A"/>
          <w:sz w:val="28"/>
          <w:szCs w:val="28"/>
          <w:shd w:val="clear" w:color="auto" w:fill="FFFFFF"/>
        </w:rPr>
        <w:t xml:space="preserve">such as Greece, </w:t>
      </w:r>
      <w:r w:rsidR="003243F9">
        <w:rPr>
          <w:rFonts w:cstheme="minorHAnsi"/>
          <w:color w:val="1A1A1A"/>
          <w:sz w:val="28"/>
          <w:szCs w:val="28"/>
          <w:shd w:val="clear" w:color="auto" w:fill="FFFFFF"/>
        </w:rPr>
        <w:t>are</w:t>
      </w:r>
      <w:r w:rsidRPr="003243F9">
        <w:rPr>
          <w:rFonts w:cstheme="minorHAnsi"/>
          <w:color w:val="1A1A1A"/>
          <w:sz w:val="28"/>
          <w:szCs w:val="28"/>
          <w:shd w:val="clear" w:color="auto" w:fill="FFFFFF"/>
        </w:rPr>
        <w:t xml:space="preserve"> </w:t>
      </w:r>
      <w:r w:rsidR="00EB041C">
        <w:rPr>
          <w:rFonts w:cstheme="minorHAnsi"/>
          <w:color w:val="1A1A1A"/>
          <w:sz w:val="28"/>
          <w:szCs w:val="28"/>
          <w:shd w:val="clear" w:color="auto" w:fill="FFFFFF"/>
        </w:rPr>
        <w:t xml:space="preserve">olives, </w:t>
      </w:r>
      <w:r w:rsidRPr="003243F9">
        <w:rPr>
          <w:rFonts w:cstheme="minorHAnsi"/>
          <w:color w:val="1A1A1A"/>
          <w:sz w:val="28"/>
          <w:szCs w:val="28"/>
          <w:shd w:val="clear" w:color="auto" w:fill="FFFFFF"/>
        </w:rPr>
        <w:t xml:space="preserve">corn (maize), wheat, barley, sugar beets, peaches, tomatoes, </w:t>
      </w:r>
      <w:r w:rsidR="003243F9">
        <w:rPr>
          <w:rFonts w:cstheme="minorHAnsi"/>
          <w:sz w:val="28"/>
          <w:szCs w:val="28"/>
        </w:rPr>
        <w:t xml:space="preserve">cotton </w:t>
      </w:r>
      <w:r w:rsidRPr="003243F9">
        <w:rPr>
          <w:rFonts w:cstheme="minorHAnsi"/>
          <w:color w:val="1A1A1A"/>
          <w:sz w:val="28"/>
          <w:szCs w:val="28"/>
          <w:shd w:val="clear" w:color="auto" w:fill="FFFFFF"/>
        </w:rPr>
        <w:t>(of which Greece is the only</w:t>
      </w:r>
      <w:r w:rsidR="003243F9">
        <w:rPr>
          <w:rFonts w:cstheme="minorHAnsi"/>
          <w:color w:val="1A1A1A"/>
          <w:sz w:val="28"/>
          <w:szCs w:val="28"/>
          <w:shd w:val="clear" w:color="auto" w:fill="FFFFFF"/>
        </w:rPr>
        <w:t xml:space="preserve"> EU </w:t>
      </w:r>
      <w:r w:rsidRPr="003243F9">
        <w:rPr>
          <w:rFonts w:cstheme="minorHAnsi"/>
          <w:color w:val="1A1A1A"/>
          <w:sz w:val="28"/>
          <w:szCs w:val="28"/>
          <w:shd w:val="clear" w:color="auto" w:fill="FFFFFF"/>
        </w:rPr>
        <w:t>producer), and tobacco.</w:t>
      </w:r>
      <w:r w:rsidR="00EB041C">
        <w:rPr>
          <w:rFonts w:cstheme="minorHAnsi"/>
          <w:color w:val="1A1A1A"/>
          <w:sz w:val="28"/>
          <w:szCs w:val="28"/>
          <w:shd w:val="clear" w:color="auto" w:fill="FFFFFF"/>
        </w:rPr>
        <w:t xml:space="preserve"> There are many others mentioned in the book.</w:t>
      </w:r>
      <w:r w:rsidR="003243F9">
        <w:rPr>
          <w:rFonts w:cstheme="minorHAnsi"/>
          <w:color w:val="1A1A1A"/>
          <w:sz w:val="28"/>
          <w:szCs w:val="28"/>
          <w:shd w:val="clear" w:color="auto" w:fill="FFFFFF"/>
        </w:rPr>
        <w:t xml:space="preserve"> </w:t>
      </w:r>
      <w:r w:rsidR="00EB041C">
        <w:rPr>
          <w:rFonts w:cstheme="minorHAnsi"/>
          <w:color w:val="1A1A1A"/>
          <w:sz w:val="28"/>
          <w:szCs w:val="28"/>
          <w:shd w:val="clear" w:color="auto" w:fill="FFFFFF"/>
        </w:rPr>
        <w:t xml:space="preserve">We can grow these crops in Ireland but to a much smaller scale and we would need a greenhouse to grow fruits, such as tomatoes and peaches, properly. </w:t>
      </w:r>
      <w:r w:rsidR="00EB041C">
        <w:rPr>
          <w:rFonts w:cstheme="minorHAnsi"/>
          <w:color w:val="000000" w:themeColor="text1"/>
          <w:sz w:val="28"/>
          <w:szCs w:val="28"/>
        </w:rPr>
        <w:t>Greece produces enough to export many of these products.</w:t>
      </w:r>
    </w:p>
    <w:p w14:paraId="5274CEC9" w14:textId="7BF9DC63" w:rsidR="00EB041C" w:rsidRPr="003243F9" w:rsidRDefault="00EB041C">
      <w:pPr>
        <w:rPr>
          <w:rFonts w:cstheme="minorHAnsi"/>
          <w:color w:val="000000" w:themeColor="text1"/>
          <w:sz w:val="28"/>
          <w:szCs w:val="28"/>
        </w:rPr>
      </w:pPr>
      <w:r>
        <w:rPr>
          <w:rFonts w:cstheme="minorHAnsi"/>
          <w:color w:val="000000" w:themeColor="text1"/>
          <w:sz w:val="28"/>
          <w:szCs w:val="28"/>
        </w:rPr>
        <w:t xml:space="preserve">** If your answer highlights some of the points above, mark it right. </w:t>
      </w:r>
    </w:p>
    <w:sectPr w:rsidR="00EB041C" w:rsidRPr="0032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2E"/>
    <w:rsid w:val="003243F9"/>
    <w:rsid w:val="007F572E"/>
    <w:rsid w:val="00852F63"/>
    <w:rsid w:val="00D61279"/>
    <w:rsid w:val="00EB041C"/>
    <w:rsid w:val="00F75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DD36"/>
  <w15:chartTrackingRefBased/>
  <w15:docId w15:val="{80EFC2BE-E0A7-45D8-A64D-621E9B26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1</cp:revision>
  <dcterms:created xsi:type="dcterms:W3CDTF">2020-04-23T12:38:00Z</dcterms:created>
  <dcterms:modified xsi:type="dcterms:W3CDTF">2020-04-23T13:12:00Z</dcterms:modified>
</cp:coreProperties>
</file>